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第四届</w:t>
      </w:r>
    </w:p>
    <w:p>
      <w:pPr>
        <w:spacing w:line="360" w:lineRule="auto"/>
        <w:ind w:firstLine="643" w:firstLineChars="200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中国企业治理高端论坛暨《中国企业信用建设报告（2017-2018）》发布会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参</w:t>
      </w:r>
      <w:r>
        <w:rPr>
          <w:rFonts w:ascii="黑体" w:eastAsia="黑体"/>
          <w:b/>
          <w:sz w:val="32"/>
          <w:szCs w:val="32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会</w:t>
      </w:r>
      <w:r>
        <w:rPr>
          <w:rFonts w:ascii="黑体" w:eastAsia="黑体"/>
          <w:b/>
          <w:sz w:val="32"/>
          <w:szCs w:val="32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回</w:t>
      </w:r>
      <w:r>
        <w:rPr>
          <w:rFonts w:ascii="黑体" w:eastAsia="黑体"/>
          <w:b/>
          <w:sz w:val="32"/>
          <w:szCs w:val="32"/>
        </w:rPr>
        <w:t xml:space="preserve">  </w:t>
      </w:r>
      <w:r>
        <w:rPr>
          <w:rFonts w:hint="eastAsia" w:ascii="黑体" w:eastAsia="黑体"/>
          <w:b/>
          <w:sz w:val="32"/>
          <w:szCs w:val="32"/>
        </w:rPr>
        <w:t>执</w:t>
      </w:r>
    </w:p>
    <w:p>
      <w:pPr>
        <w:spacing w:line="560" w:lineRule="exact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3"/>
        <w:tblW w:w="92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2693"/>
        <w:gridCol w:w="1985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25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参会人信息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894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姓名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highlight w:val="yellow"/>
              </w:rPr>
            </w:pPr>
            <w:r>
              <w:rPr>
                <w:rFonts w:hint="eastAsia" w:cs="宋体"/>
                <w:b/>
                <w:bCs/>
                <w:sz w:val="22"/>
              </w:rPr>
              <w:t>工作单位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894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职务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 w:cs="宋体"/>
                <w:b/>
                <w:bCs/>
                <w:sz w:val="22"/>
              </w:rPr>
              <w:t>职称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主要研究/工作领域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894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电子邮箱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电   话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894" w:type="dxa"/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是否住宿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单间或标间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850" w:hRule="atLeast"/>
          <w:jc w:val="center"/>
        </w:trPr>
        <w:tc>
          <w:tcPr>
            <w:tcW w:w="1894" w:type="dxa"/>
            <w:vAlign w:val="center"/>
          </w:tcPr>
          <w:p>
            <w:pPr>
              <w:jc w:val="left"/>
              <w:rPr>
                <w:rFonts w:cs="宋体"/>
                <w:b/>
                <w:bCs/>
                <w:sz w:val="22"/>
              </w:rPr>
            </w:pPr>
            <w:r>
              <w:rPr>
                <w:rFonts w:hint="eastAsia" w:cs="宋体"/>
                <w:b/>
                <w:bCs/>
                <w:sz w:val="22"/>
              </w:rPr>
              <w:t>有无发言或点评</w:t>
            </w:r>
          </w:p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  <w:sz w:val="22"/>
              </w:rPr>
              <w:t>意愿</w:t>
            </w:r>
          </w:p>
        </w:tc>
        <w:tc>
          <w:tcPr>
            <w:tcW w:w="269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其他信息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wordWrap w:val="0"/>
        <w:adjustRightInd w:val="0"/>
        <w:snapToGrid w:val="0"/>
        <w:spacing w:line="276" w:lineRule="auto"/>
        <w:jc w:val="left"/>
        <w:rPr>
          <w:rFonts w:ascii="宋体" w:hAnsi="宋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1F67"/>
    <w:rsid w:val="6D535020"/>
    <w:rsid w:val="776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2018-08-06T06:14:00Z</dcterms:created>
  <dc:creator>Administrator</dc:creator>
  <cp:lastModifiedBy>Administrator</cp:lastModifiedBy>
  <dcterms:modified xsi:type="dcterms:W3CDTF">2018-08-06T06:15:20Z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